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4" w:line="184" w:lineRule="auto"/>
        <w:ind w:firstLine="45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皖价协〔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2021〕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22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号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502" w:lineRule="exact"/>
        <w:ind w:firstLine="2710"/>
        <w:textAlignment w:val="center"/>
      </w:pPr>
      <w:r>
        <w:drawing>
          <wp:inline distT="0" distB="0" distL="0" distR="0">
            <wp:extent cx="4472940" cy="3181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184" w:lineRule="auto"/>
        <w:ind w:firstLine="1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各会员单位：</w:t>
      </w:r>
    </w:p>
    <w:p>
      <w:pPr>
        <w:spacing w:before="233" w:line="321" w:lineRule="auto"/>
        <w:ind w:left="1600" w:right="1473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为深入贯彻落实习近平总书记“落实教育扶贫，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切断贫困代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际传递”重要指示精神，</w:t>
      </w:r>
      <w:r>
        <w:rPr>
          <w:rFonts w:ascii="仿宋" w:hAnsi="仿宋" w:eastAsia="仿宋" w:cs="仿宋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响应省民政厅开展助学工程的倡议，</w:t>
      </w:r>
      <w:r>
        <w:rPr>
          <w:rFonts w:ascii="仿宋" w:hAnsi="仿宋" w:eastAsia="仿宋" w:cs="仿宋"/>
          <w:spacing w:val="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助家庭经济困难和品学兼优大学生解决后顾之忧。我们于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24</w:t>
      </w:r>
      <w:r>
        <w:rPr>
          <w:rFonts w:ascii="仿宋" w:hAnsi="仿宋" w:eastAsia="仿宋" w:cs="仿宋"/>
          <w:spacing w:val="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日发布《关于开展捐资助学活动的倡议》，广大会员单位积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极响应，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踊跃参与，一周之内捐款达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55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万余元。同时，我们组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织捐款单位分别赴安徽建筑大学、合肥城市学院、合肥职业技术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学院开展捐赠活动，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体现了行业强烈的社会责任感，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彰显了助学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济困的无私奉献精神，谱写了一曲充满正能量的赞歌。</w:t>
      </w:r>
    </w:p>
    <w:p>
      <w:pPr>
        <w:spacing w:before="6" w:line="320" w:lineRule="auto"/>
        <w:ind w:left="1596" w:right="1471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为激发广大会员单位参与社会公益事业的热情，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弘扬爱心善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举，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现决定对积极参加捐资助学活动的</w:t>
      </w:r>
      <w:r>
        <w:rPr>
          <w:rFonts w:ascii="仿宋" w:hAnsi="仿宋" w:eastAsia="仿宋" w:cs="仿宋"/>
          <w:spacing w:val="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100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家会员单位予以表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扬，对表现突出（捐赠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5000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元以上）的会员单位颁发“行业荣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誉证书”。</w:t>
      </w:r>
    </w:p>
    <w:p>
      <w:pPr>
        <w:sectPr>
          <w:headerReference r:id="rId5" w:type="default"/>
          <w:pgSz w:w="11907" w:h="16839"/>
          <w:pgMar w:top="400" w:right="0" w:bottom="0" w:left="0" w:header="0" w:footer="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4" w:line="332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希望受表扬的单位发挥榜样力量，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在新的起点上，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展现新作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为，为建设新阶段现代化美好安徽做出更大贡献！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4" w:line="184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附件：捐资助学会员单位表扬名单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184" w:lineRule="auto"/>
        <w:ind w:firstLine="51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2021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年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月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31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日</w:t>
      </w:r>
    </w:p>
    <w:p>
      <w:pPr>
        <w:sectPr>
          <w:headerReference r:id="rId6" w:type="default"/>
          <w:pgSz w:w="11907" w:h="16839"/>
          <w:pgMar w:top="400" w:right="1476" w:bottom="0" w:left="1611" w:header="0" w:footer="0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4" w:line="184" w:lineRule="auto"/>
        <w:ind w:firstLine="1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413" w:lineRule="exact"/>
        <w:ind w:firstLine="2380"/>
        <w:textAlignment w:val="center"/>
      </w:pPr>
      <w:r>
        <w:drawing>
          <wp:inline distT="0" distB="0" distL="0" distR="0">
            <wp:extent cx="2971800" cy="2616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2434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104" w:lineRule="exact"/>
      </w:pPr>
    </w:p>
    <w:tbl>
      <w:tblPr>
        <w:tblStyle w:val="4"/>
        <w:tblW w:w="9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674"/>
        <w:gridCol w:w="1416"/>
        <w:gridCol w:w="1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51" w:type="dxa"/>
            <w:vAlign w:val="top"/>
          </w:tcPr>
          <w:p>
            <w:pPr>
              <w:spacing w:before="262" w:line="185" w:lineRule="auto"/>
              <w:ind w:firstLine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序号</w:t>
            </w:r>
          </w:p>
        </w:tc>
        <w:tc>
          <w:tcPr>
            <w:tcW w:w="5674" w:type="dxa"/>
            <w:vAlign w:val="top"/>
          </w:tcPr>
          <w:p>
            <w:pPr>
              <w:spacing w:before="262" w:line="185" w:lineRule="auto"/>
              <w:ind w:firstLine="2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416" w:type="dxa"/>
            <w:vAlign w:val="top"/>
          </w:tcPr>
          <w:p>
            <w:pPr>
              <w:spacing w:before="82" w:line="185" w:lineRule="auto"/>
              <w:ind w:firstLine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捐赠金额</w:t>
            </w:r>
          </w:p>
          <w:p>
            <w:pPr>
              <w:spacing w:before="117" w:line="185" w:lineRule="auto"/>
              <w:ind w:firstLine="2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（元）</w:t>
            </w:r>
          </w:p>
        </w:tc>
        <w:tc>
          <w:tcPr>
            <w:tcW w:w="1139" w:type="dxa"/>
            <w:vAlign w:val="top"/>
          </w:tcPr>
          <w:p>
            <w:pPr>
              <w:spacing w:before="262" w:line="185" w:lineRule="auto"/>
              <w:ind w:firstLine="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所在市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2" w:line="180" w:lineRule="auto"/>
              <w:ind w:firstLine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安徽宝申工程项目管理咨询有限公司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2" w:line="180" w:lineRule="auto"/>
              <w:ind w:firstLine="3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30000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3" w:line="180" w:lineRule="auto"/>
              <w:ind w:firstLine="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安徽瑞邦工程造价有限公司</w:t>
            </w:r>
          </w:p>
        </w:tc>
        <w:tc>
          <w:tcPr>
            <w:tcW w:w="1416" w:type="dxa"/>
            <w:vAlign w:val="top"/>
          </w:tcPr>
          <w:p>
            <w:pPr>
              <w:spacing w:before="213" w:line="180" w:lineRule="auto"/>
              <w:ind w:firstLine="3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20000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安徽建清工程咨询有限公司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3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20000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4" w:line="180" w:lineRule="auto"/>
              <w:ind w:firstLine="3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合肥功成造价咨询有限责任公司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4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12000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9" w:line="180" w:lineRule="auto"/>
              <w:ind w:firstLine="3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信永中和工程管理有限公司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10800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安徽九通工程项目管理有限公司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21" w:line="180" w:lineRule="auto"/>
              <w:ind w:firstLine="3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安徽华普工程造价咨询有限公司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国华工程科技（集团）有限责任公司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20" w:line="180" w:lineRule="auto"/>
              <w:ind w:firstLine="3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5674" w:type="dxa"/>
            <w:vAlign w:val="top"/>
          </w:tcPr>
          <w:p>
            <w:pPr>
              <w:spacing w:before="179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安徽欣安工程建设项目管理有限公司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20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9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安徽省招标集团股份有限公司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11</w:t>
            </w:r>
          </w:p>
        </w:tc>
        <w:tc>
          <w:tcPr>
            <w:tcW w:w="5674" w:type="dxa"/>
            <w:vAlign w:val="top"/>
          </w:tcPr>
          <w:p>
            <w:pPr>
              <w:spacing w:before="178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安徽凯吉通工程咨询有限公司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8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9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12</w:t>
            </w:r>
          </w:p>
        </w:tc>
        <w:tc>
          <w:tcPr>
            <w:tcW w:w="5674" w:type="dxa"/>
            <w:vAlign w:val="top"/>
          </w:tcPr>
          <w:p>
            <w:pPr>
              <w:spacing w:before="178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安徽安瑞工程咨询有限责任公司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9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8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13</w:t>
            </w:r>
          </w:p>
        </w:tc>
        <w:tc>
          <w:tcPr>
            <w:tcW w:w="5674" w:type="dxa"/>
            <w:vAlign w:val="top"/>
          </w:tcPr>
          <w:p>
            <w:pPr>
              <w:spacing w:before="178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安徽弘泰建设管理有限公司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8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14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安徽华信项目管理有限公司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21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15</w:t>
            </w:r>
          </w:p>
        </w:tc>
        <w:tc>
          <w:tcPr>
            <w:tcW w:w="5674" w:type="dxa"/>
            <w:vAlign w:val="top"/>
          </w:tcPr>
          <w:p>
            <w:pPr>
              <w:spacing w:before="180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安徽中信工程咨询有限责任公司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21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80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16</w:t>
            </w:r>
          </w:p>
        </w:tc>
        <w:tc>
          <w:tcPr>
            <w:tcW w:w="5674" w:type="dxa"/>
            <w:vAlign w:val="top"/>
          </w:tcPr>
          <w:p>
            <w:pPr>
              <w:spacing w:before="178" w:line="185" w:lineRule="auto"/>
              <w:ind w:firstLine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恒泰工程咨询集团有限公司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8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17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安徽求是工程建设咨询有限公司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18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安徽双泽工程造价咨询有限公司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7" w:type="default"/>
          <w:pgSz w:w="11907" w:h="16839"/>
          <w:pgMar w:top="400" w:right="1351" w:bottom="0" w:left="1469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9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674"/>
        <w:gridCol w:w="1416"/>
        <w:gridCol w:w="1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19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安徽安天利信工程管理股份有限公司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2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20</w:t>
            </w:r>
          </w:p>
        </w:tc>
        <w:tc>
          <w:tcPr>
            <w:tcW w:w="5674" w:type="dxa"/>
            <w:vAlign w:val="top"/>
          </w:tcPr>
          <w:p>
            <w:pPr>
              <w:spacing w:before="171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安徽远帆项目管理咨询有限公司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2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1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2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21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安徽中辰工程造价有限公司</w:t>
            </w:r>
          </w:p>
        </w:tc>
        <w:tc>
          <w:tcPr>
            <w:tcW w:w="1416" w:type="dxa"/>
            <w:vAlign w:val="top"/>
          </w:tcPr>
          <w:p>
            <w:pPr>
              <w:spacing w:before="212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22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安徽公振工程造价咨询有限公司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3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23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安徽金瑞安工程咨询有限公司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3" w:line="180" w:lineRule="auto"/>
              <w:ind w:firstLine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3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24</w:t>
            </w:r>
          </w:p>
        </w:tc>
        <w:tc>
          <w:tcPr>
            <w:tcW w:w="5674" w:type="dxa"/>
            <w:vAlign w:val="top"/>
          </w:tcPr>
          <w:p>
            <w:pPr>
              <w:spacing w:before="173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安徽中技工程咨询有限公司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3" w:line="180" w:lineRule="auto"/>
              <w:ind w:firstLine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6000</w:t>
            </w:r>
          </w:p>
        </w:tc>
        <w:tc>
          <w:tcPr>
            <w:tcW w:w="1139" w:type="dxa"/>
            <w:vAlign w:val="top"/>
          </w:tcPr>
          <w:p>
            <w:pPr>
              <w:spacing w:before="173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25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安徽众望项目管理有限公司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4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26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安徽鼎信项目管理股份有限公司</w:t>
            </w:r>
          </w:p>
        </w:tc>
        <w:tc>
          <w:tcPr>
            <w:tcW w:w="1416" w:type="dxa"/>
            <w:vAlign w:val="top"/>
          </w:tcPr>
          <w:p>
            <w:pPr>
              <w:spacing w:before="214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27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安徽皖瑞工程造价咨询事务所有限公司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28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合肥丰润工程咨询有限公司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29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合普项目管理咨询集团有限公司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合肥万信工程造价咨询有限公司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31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安徽省良基工程造价事务所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32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安徽省中灏工程咨询有限公司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33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安徽安建工程造价有限责任公司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34</w:t>
            </w:r>
          </w:p>
        </w:tc>
        <w:tc>
          <w:tcPr>
            <w:tcW w:w="5674" w:type="dxa"/>
            <w:vAlign w:val="top"/>
          </w:tcPr>
          <w:p>
            <w:pPr>
              <w:spacing w:before="178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安徽华顺工程建设咨询有限公司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8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35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合肥市立信建设工程造价事务所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36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庐江中信会计师事务所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37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安徽中一建设工程技术咨询有限公司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38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安徽华田工程造价咨询有限公司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39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盛唐工程咨询集团有限公司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6" w:hRule="atLeast"/>
        </w:trPr>
        <w:tc>
          <w:tcPr>
            <w:tcW w:w="851" w:type="dxa"/>
            <w:vAlign w:val="top"/>
          </w:tcPr>
          <w:p>
            <w:pPr>
              <w:spacing w:before="220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40</w:t>
            </w:r>
          </w:p>
        </w:tc>
        <w:tc>
          <w:tcPr>
            <w:tcW w:w="5674" w:type="dxa"/>
            <w:vAlign w:val="top"/>
          </w:tcPr>
          <w:p>
            <w:pPr>
              <w:spacing w:before="179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安徽明珠建设项目管理股份有限公司</w:t>
            </w:r>
          </w:p>
        </w:tc>
        <w:tc>
          <w:tcPr>
            <w:tcW w:w="1416" w:type="dxa"/>
            <w:vAlign w:val="top"/>
          </w:tcPr>
          <w:p>
            <w:pPr>
              <w:spacing w:before="220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9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8" w:type="default"/>
          <w:pgSz w:w="11907" w:h="16839"/>
          <w:pgMar w:top="400" w:right="1351" w:bottom="0" w:left="1469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9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674"/>
        <w:gridCol w:w="1416"/>
        <w:gridCol w:w="1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41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安徽诺博工程造价咨询有限公司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2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42</w:t>
            </w:r>
          </w:p>
        </w:tc>
        <w:tc>
          <w:tcPr>
            <w:tcW w:w="5674" w:type="dxa"/>
            <w:vAlign w:val="top"/>
          </w:tcPr>
          <w:p>
            <w:pPr>
              <w:spacing w:before="171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安徽精实工程管理有限公司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2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1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2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43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安徽忠实工程造价有限公司</w:t>
            </w:r>
          </w:p>
        </w:tc>
        <w:tc>
          <w:tcPr>
            <w:tcW w:w="1416" w:type="dxa"/>
            <w:vAlign w:val="top"/>
          </w:tcPr>
          <w:p>
            <w:pPr>
              <w:spacing w:before="212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44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安徽华鹏工程造价咨询有限责任公司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3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45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安徽凯奇建设项目管理有限公司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3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3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46</w:t>
            </w:r>
          </w:p>
        </w:tc>
        <w:tc>
          <w:tcPr>
            <w:tcW w:w="5674" w:type="dxa"/>
            <w:vAlign w:val="top"/>
          </w:tcPr>
          <w:p>
            <w:pPr>
              <w:spacing w:before="173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安徽省鑫诚工程咨询有限公司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3" w:line="180" w:lineRule="auto"/>
              <w:ind w:firstLine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1000</w:t>
            </w:r>
          </w:p>
        </w:tc>
        <w:tc>
          <w:tcPr>
            <w:tcW w:w="1139" w:type="dxa"/>
            <w:vAlign w:val="top"/>
          </w:tcPr>
          <w:p>
            <w:pPr>
              <w:spacing w:before="173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47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安徽中汇建银建设项目管理有限责任公司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淮北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4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48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安徽众信建设项目管理有限公司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4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淮北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49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蚌埠市建设工程造价管理协会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蚌埠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50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安徽永合德勤工程管理咨询有限公司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蚌埠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51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安徽正诚项目管理有限公司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阜阳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52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安徽和兴建设工程项目管理服务有限公司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淮南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53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安徽诚大建设项目管理有限公司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淮南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54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安徽安然工程造价咨询有限责任公司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淮南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21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55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安徽达坤工程项目管理有限公司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淮南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56</w:t>
            </w:r>
          </w:p>
        </w:tc>
        <w:tc>
          <w:tcPr>
            <w:tcW w:w="5674" w:type="dxa"/>
            <w:vAlign w:val="top"/>
          </w:tcPr>
          <w:p>
            <w:pPr>
              <w:spacing w:before="178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安徽三友建设工程项目管理有限责任公司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1000</w:t>
            </w:r>
          </w:p>
        </w:tc>
        <w:tc>
          <w:tcPr>
            <w:tcW w:w="1139" w:type="dxa"/>
            <w:vAlign w:val="top"/>
          </w:tcPr>
          <w:p>
            <w:pPr>
              <w:spacing w:before="178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淮南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20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57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安徽佳宝信项目管理有限公司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滁州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58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安徽正源工程项目管理有限公司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滁州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59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安徽诚信建设项目管理有限公司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滁州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60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安徽天工项目管理有限公司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滁州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61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安徽润泽项目管理有限公司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六安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6" w:hRule="atLeast"/>
        </w:trPr>
        <w:tc>
          <w:tcPr>
            <w:tcW w:w="851" w:type="dxa"/>
            <w:vAlign w:val="top"/>
          </w:tcPr>
          <w:p>
            <w:pPr>
              <w:spacing w:before="220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62</w:t>
            </w:r>
          </w:p>
        </w:tc>
        <w:tc>
          <w:tcPr>
            <w:tcW w:w="5674" w:type="dxa"/>
            <w:vAlign w:val="top"/>
          </w:tcPr>
          <w:p>
            <w:pPr>
              <w:spacing w:before="179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安徽大别山工程咨询有限公司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20" w:line="180" w:lineRule="auto"/>
              <w:ind w:firstLine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6000</w:t>
            </w:r>
          </w:p>
        </w:tc>
        <w:tc>
          <w:tcPr>
            <w:tcW w:w="1139" w:type="dxa"/>
            <w:vAlign w:val="top"/>
          </w:tcPr>
          <w:p>
            <w:pPr>
              <w:spacing w:before="179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六安</w:t>
            </w:r>
          </w:p>
        </w:tc>
      </w:tr>
    </w:tbl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674"/>
        <w:gridCol w:w="1416"/>
        <w:gridCol w:w="1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63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安徽国建招标造价有限公司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六安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2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64</w:t>
            </w:r>
          </w:p>
        </w:tc>
        <w:tc>
          <w:tcPr>
            <w:tcW w:w="5674" w:type="dxa"/>
            <w:vAlign w:val="top"/>
          </w:tcPr>
          <w:p>
            <w:pPr>
              <w:spacing w:before="171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舒城安泰会计师事务所</w:t>
            </w:r>
          </w:p>
        </w:tc>
        <w:tc>
          <w:tcPr>
            <w:tcW w:w="1416" w:type="dxa"/>
            <w:vAlign w:val="top"/>
          </w:tcPr>
          <w:p>
            <w:pPr>
              <w:spacing w:before="212" w:line="180" w:lineRule="auto"/>
              <w:ind w:firstLine="4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4000</w:t>
            </w:r>
          </w:p>
        </w:tc>
        <w:tc>
          <w:tcPr>
            <w:tcW w:w="1139" w:type="dxa"/>
            <w:vAlign w:val="top"/>
          </w:tcPr>
          <w:p>
            <w:pPr>
              <w:spacing w:before="171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六安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2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65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安徽方正工程咨询有限公司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2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六安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66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安徽恒实工程咨询有限公司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六安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3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67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安徽汇华工程科技股份有限公司</w:t>
            </w:r>
          </w:p>
        </w:tc>
        <w:tc>
          <w:tcPr>
            <w:tcW w:w="1416" w:type="dxa"/>
            <w:vAlign w:val="top"/>
          </w:tcPr>
          <w:p>
            <w:pPr>
              <w:spacing w:before="213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马鞍山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3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68</w:t>
            </w:r>
          </w:p>
        </w:tc>
        <w:tc>
          <w:tcPr>
            <w:tcW w:w="5674" w:type="dxa"/>
            <w:vAlign w:val="top"/>
          </w:tcPr>
          <w:p>
            <w:pPr>
              <w:spacing w:before="173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安徽中堂工程技术管理有限公司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3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3" w:line="185" w:lineRule="auto"/>
              <w:ind w:firstLine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马鞍山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69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安徽金诚工程咨询有限公司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马鞍山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4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70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安徽江南工程咨询有限公司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4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马鞍山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71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安徽倍德项目管理有限公司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马鞍山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72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马鞍山市和合工程技术咨询有限责任公司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马鞍山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73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安徽省永光工程项目管理有限公司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2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芜湖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74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安徽京鼎工程管理有限公司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池州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21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75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安徽美好工程咨询有限公司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池州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76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阶梯项目咨询有限公司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池州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21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77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安徽艺林工程造价咨询有限公司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池州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78</w:t>
            </w:r>
          </w:p>
        </w:tc>
        <w:tc>
          <w:tcPr>
            <w:tcW w:w="5674" w:type="dxa"/>
            <w:vAlign w:val="top"/>
          </w:tcPr>
          <w:p>
            <w:pPr>
              <w:spacing w:before="178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安徽省建生工程咨询有限公司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8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池州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79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青阳智行工程咨询有限公司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池州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80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池州同越工程咨询有限公司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池州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81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安徽德义工程咨询有限公司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82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安徽宜城工程咨询有限公司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83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安徽大为工程咨询有限公司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6" w:hRule="atLeast"/>
        </w:trPr>
        <w:tc>
          <w:tcPr>
            <w:tcW w:w="851" w:type="dxa"/>
            <w:vAlign w:val="top"/>
          </w:tcPr>
          <w:p>
            <w:pPr>
              <w:spacing w:before="220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84</w:t>
            </w:r>
          </w:p>
        </w:tc>
        <w:tc>
          <w:tcPr>
            <w:tcW w:w="5674" w:type="dxa"/>
            <w:vAlign w:val="top"/>
          </w:tcPr>
          <w:p>
            <w:pPr>
              <w:spacing w:before="179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安徽京审建设工程项目管理有限公司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20" w:line="180" w:lineRule="auto"/>
              <w:ind w:firstLine="4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4000</w:t>
            </w:r>
          </w:p>
        </w:tc>
        <w:tc>
          <w:tcPr>
            <w:tcW w:w="1139" w:type="dxa"/>
            <w:vAlign w:val="top"/>
          </w:tcPr>
          <w:p>
            <w:pPr>
              <w:spacing w:before="179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1431" w:right="1351" w:bottom="0" w:left="1469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674"/>
        <w:gridCol w:w="1416"/>
        <w:gridCol w:w="1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85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安徽中信智力房地产评估造价咨询有限公司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2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86</w:t>
            </w:r>
          </w:p>
        </w:tc>
        <w:tc>
          <w:tcPr>
            <w:tcW w:w="5674" w:type="dxa"/>
            <w:vAlign w:val="top"/>
          </w:tcPr>
          <w:p>
            <w:pPr>
              <w:spacing w:before="171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安徽度量衡工程咨询有限公司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2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71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2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87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安庆华信工程咨询有限公司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2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88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安徽联信建设项目管理有限公司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3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89</w:t>
            </w:r>
          </w:p>
        </w:tc>
        <w:tc>
          <w:tcPr>
            <w:tcW w:w="5674" w:type="dxa"/>
            <w:vAlign w:val="top"/>
          </w:tcPr>
          <w:p>
            <w:pPr>
              <w:spacing w:before="172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安徽恒华工程咨询有限公司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3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2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3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90</w:t>
            </w:r>
          </w:p>
        </w:tc>
        <w:tc>
          <w:tcPr>
            <w:tcW w:w="5674" w:type="dxa"/>
            <w:vAlign w:val="top"/>
          </w:tcPr>
          <w:p>
            <w:pPr>
              <w:spacing w:before="173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安徽皖国建设项目管理有限公司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3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3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91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安徽智特项目管理咨询有限公司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4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92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安徽禅源建设工程项目管理有限公司</w:t>
            </w:r>
          </w:p>
        </w:tc>
        <w:tc>
          <w:tcPr>
            <w:tcW w:w="1416" w:type="dxa"/>
            <w:vAlign w:val="top"/>
          </w:tcPr>
          <w:p>
            <w:pPr>
              <w:spacing w:before="214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93</w:t>
            </w:r>
          </w:p>
        </w:tc>
        <w:tc>
          <w:tcPr>
            <w:tcW w:w="5674" w:type="dxa"/>
            <w:vAlign w:val="top"/>
          </w:tcPr>
          <w:p>
            <w:pPr>
              <w:spacing w:before="174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安徽泰杰工程咨询有限公司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4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51" w:type="dxa"/>
            <w:vAlign w:val="top"/>
          </w:tcPr>
          <w:p>
            <w:pPr>
              <w:spacing w:before="218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94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安徽信德建设咨询有限公司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8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5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95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安庆诚信工程咨询有限责任公司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5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6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96</w:t>
            </w:r>
          </w:p>
        </w:tc>
        <w:tc>
          <w:tcPr>
            <w:tcW w:w="5674" w:type="dxa"/>
            <w:vAlign w:val="top"/>
          </w:tcPr>
          <w:p>
            <w:pPr>
              <w:spacing w:before="175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安徽皖江工程咨询有限公司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6" w:line="180" w:lineRule="auto"/>
              <w:ind w:firstLine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39" w:type="dxa"/>
            <w:vAlign w:val="top"/>
          </w:tcPr>
          <w:p>
            <w:pPr>
              <w:spacing w:before="175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97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安徽华源工程咨询有限公司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98</w:t>
            </w:r>
          </w:p>
        </w:tc>
        <w:tc>
          <w:tcPr>
            <w:tcW w:w="5674" w:type="dxa"/>
            <w:vAlign w:val="top"/>
          </w:tcPr>
          <w:p>
            <w:pPr>
              <w:spacing w:before="176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安徽天都建筑咨询有限责任公司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1000</w:t>
            </w:r>
          </w:p>
        </w:tc>
        <w:tc>
          <w:tcPr>
            <w:tcW w:w="1139" w:type="dxa"/>
            <w:vAlign w:val="top"/>
          </w:tcPr>
          <w:p>
            <w:pPr>
              <w:spacing w:before="176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1" w:type="dxa"/>
            <w:vAlign w:val="top"/>
          </w:tcPr>
          <w:p>
            <w:pPr>
              <w:spacing w:before="217" w:line="180" w:lineRule="auto"/>
              <w:ind w:firstLine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99</w:t>
            </w:r>
          </w:p>
        </w:tc>
        <w:tc>
          <w:tcPr>
            <w:tcW w:w="5674" w:type="dxa"/>
            <w:vAlign w:val="top"/>
          </w:tcPr>
          <w:p>
            <w:pPr>
              <w:spacing w:before="177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安徽和正工程咨询有限公司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17" w:line="180" w:lineRule="auto"/>
              <w:ind w:firstLine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1000</w:t>
            </w:r>
          </w:p>
        </w:tc>
        <w:tc>
          <w:tcPr>
            <w:tcW w:w="1139" w:type="dxa"/>
            <w:vAlign w:val="top"/>
          </w:tcPr>
          <w:p>
            <w:pPr>
              <w:spacing w:before="177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6" w:hRule="atLeast"/>
        </w:trPr>
        <w:tc>
          <w:tcPr>
            <w:tcW w:w="851" w:type="dxa"/>
            <w:vAlign w:val="top"/>
          </w:tcPr>
          <w:p>
            <w:pPr>
              <w:spacing w:before="220" w:line="180" w:lineRule="auto"/>
              <w:ind w:firstLine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100</w:t>
            </w:r>
          </w:p>
        </w:tc>
        <w:tc>
          <w:tcPr>
            <w:tcW w:w="5674" w:type="dxa"/>
            <w:vAlign w:val="top"/>
          </w:tcPr>
          <w:p>
            <w:pPr>
              <w:spacing w:before="180" w:line="185" w:lineRule="auto"/>
              <w:ind w:firstLine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安徽能合全过程工程咨询有限公司</w:t>
            </w:r>
          </w:p>
        </w:tc>
        <w:tc>
          <w:tcPr>
            <w:tcW w:w="1416" w:type="dxa"/>
            <w:vAlign w:val="top"/>
          </w:tcPr>
          <w:p>
            <w:pPr>
              <w:spacing w:before="220" w:line="180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3000</w:t>
            </w:r>
          </w:p>
        </w:tc>
        <w:tc>
          <w:tcPr>
            <w:tcW w:w="1139" w:type="dxa"/>
            <w:vAlign w:val="top"/>
          </w:tcPr>
          <w:p>
            <w:pPr>
              <w:spacing w:before="180" w:line="185" w:lineRule="auto"/>
              <w:ind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黄山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1431" w:right="1351" w:bottom="0" w:left="1469" w:header="0" w:footer="0" w:gutter="0"/>
          <w:cols w:space="720" w:num="1"/>
        </w:sectPr>
      </w:pPr>
    </w:p>
    <w:p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1029970</wp:posOffset>
            </wp:positionH>
            <wp:positionV relativeFrom="page">
              <wp:posOffset>10097770</wp:posOffset>
            </wp:positionV>
            <wp:extent cx="6350" cy="6350"/>
            <wp:effectExtent l="0" t="0" r="0" b="0"/>
            <wp:wrapNone/>
            <wp:docPr id="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80" w:lineRule="exact"/>
      </w:pPr>
    </w:p>
    <w:tbl>
      <w:tblPr>
        <w:tblStyle w:val="4"/>
        <w:tblW w:w="8874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4"/>
        <w:gridCol w:w="410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465" w:hRule="atLeast"/>
        </w:trPr>
        <w:tc>
          <w:tcPr>
            <w:tcW w:w="8874" w:type="dxa"/>
            <w:gridSpan w:val="2"/>
            <w:tcBorders>
              <w:top w:val="single" w:color="000000" w:sz="12" w:space="0"/>
              <w:bottom w:val="single" w:color="000000" w:sz="8" w:space="0"/>
            </w:tcBorders>
            <w:vAlign w:val="top"/>
          </w:tcPr>
          <w:p>
            <w:pPr>
              <w:spacing w:before="140" w:line="185" w:lineRule="auto"/>
              <w:ind w:firstLine="1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抄送：省社管局，</w:t>
            </w:r>
            <w:r>
              <w:rPr>
                <w:rFonts w:ascii="仿宋" w:hAnsi="仿宋" w:eastAsia="仿宋" w:cs="仿宋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省造价管理总站，</w:t>
            </w:r>
            <w:r>
              <w:rPr>
                <w:rFonts w:ascii="仿宋" w:hAnsi="仿宋" w:eastAsia="仿宋" w:cs="仿宋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各市造价（定额）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站、造价协会。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774" w:type="dxa"/>
            <w:tcBorders>
              <w:top w:val="single" w:color="000000" w:sz="8" w:space="0"/>
              <w:bottom w:val="single" w:color="000000" w:sz="12" w:space="0"/>
            </w:tcBorders>
            <w:vAlign w:val="top"/>
          </w:tcPr>
          <w:p>
            <w:pPr>
              <w:spacing w:before="120" w:line="185" w:lineRule="auto"/>
              <w:ind w:firstLine="1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安徽省建设工程造价管理协会</w:t>
            </w:r>
          </w:p>
        </w:tc>
        <w:tc>
          <w:tcPr>
            <w:tcW w:w="4100" w:type="dxa"/>
            <w:tcBorders>
              <w:top w:val="single" w:color="000000" w:sz="8" w:space="0"/>
              <w:bottom w:val="single" w:color="000000" w:sz="12" w:space="0"/>
            </w:tcBorders>
            <w:vAlign w:val="top"/>
          </w:tcPr>
          <w:p>
            <w:pPr>
              <w:spacing w:before="120" w:line="185" w:lineRule="auto"/>
              <w:ind w:firstLine="10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2021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12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31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headerReference r:id="rId9" w:type="default"/>
      <w:pgSz w:w="11907" w:h="16839"/>
      <w:pgMar w:top="400" w:right="1351" w:bottom="0" w:left="14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Arial"/>
        <w:sz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4384675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438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4343400</wp:posOffset>
          </wp:positionH>
          <wp:positionV relativeFrom="page">
            <wp:posOffset>2847340</wp:posOffset>
          </wp:positionV>
          <wp:extent cx="1511935" cy="1511935"/>
          <wp:effectExtent l="0" t="0" r="0" b="0"/>
          <wp:wrapNone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4" cy="151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D31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2022-01-11T16:19:00Z</dcterms:created>
  <dc:creator>Administrator</dc:creator>
  <cp:lastModifiedBy>erling1427447539</cp:lastModifiedBy>
  <dcterms:modified xsi:type="dcterms:W3CDTF">2022-01-18T07:04:04Z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2022-01-18T14:46:33Z</vt:filetime>
  </property>
  <property fmtid="{D5CDD505-2E9C-101B-9397-08002B2CF9AE}" pid="4" name="KSOProductBuildVer">
    <vt:lpwstr>2052-11.1.0.11194</vt:lpwstr>
  </property>
  <property fmtid="{D5CDD505-2E9C-101B-9397-08002B2CF9AE}" pid="5" name="ICV">
    <vt:lpwstr>D79247144A5D41AE947F24FBE98F69F8</vt:lpwstr>
  </property>
</Properties>
</file>